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1840E8" w:rsidRPr="003B012A" w:rsidRDefault="00EB6212" w:rsidP="001840E8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</w:t>
      </w:r>
      <w:r w:rsidR="00E261CF" w:rsidRPr="003C158C">
        <w:rPr>
          <w:rFonts w:ascii="Garamond" w:hAnsi="Garamond"/>
          <w:b/>
        </w:rPr>
        <w:t xml:space="preserve">L’AFFIDAMENTO DELLA FORNITURA DI </w:t>
      </w:r>
      <w:r w:rsidR="00E261CF" w:rsidRPr="003C158C">
        <w:rPr>
          <w:b/>
        </w:rPr>
        <w:t>ELEMENTI NEW JERSEY IN CLS E RELATIVI ACCESSORI PER POSA E ANCORAGGIO</w:t>
      </w:r>
      <w:r w:rsidR="001840E8">
        <w:rPr>
          <w:rFonts w:ascii="Garamond" w:hAnsi="Garamond"/>
          <w:b/>
        </w:rPr>
        <w:t>.</w:t>
      </w:r>
    </w:p>
    <w:p w:rsidR="00694C58" w:rsidRPr="002D17D6" w:rsidRDefault="00694C58" w:rsidP="001840E8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1840E8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1840E8">
        <w:rPr>
          <w:rFonts w:ascii="Garamond" w:hAnsi="Garamond"/>
          <w:color w:val="000000"/>
        </w:rPr>
        <w:t>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1840E8">
        <w:rPr>
          <w:rFonts w:ascii="Garamond" w:hAnsi="Garamond"/>
          <w:b/>
        </w:rPr>
        <w:t xml:space="preserve">V Tronco di Fiano Romano 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FFFE6C" wp14:editId="1ED06315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 wp14:anchorId="3B75F20C" wp14:editId="36D392E6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7418A" wp14:editId="2A5A4FFB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BB2BF8" wp14:editId="5892B67D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FBABF" wp14:editId="4C5BE2F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FE730" wp14:editId="6EF5102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86D9" wp14:editId="0CDA09F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E261CF" w:rsidRPr="00972A85" w:rsidRDefault="00E261CF" w:rsidP="00E261CF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globale medio annuo riferito agli ultimi 3 esercizi finanziari disponibili non inferiore ad Euro </w:t>
      </w:r>
      <w:r>
        <w:rPr>
          <w:rFonts w:ascii="Garamond" w:hAnsi="Garamond"/>
          <w:color w:val="000000"/>
          <w:sz w:val="24"/>
          <w:szCs w:val="24"/>
        </w:rPr>
        <w:t>427.000,00</w:t>
      </w:r>
      <w:r w:rsidRPr="00972A85">
        <w:rPr>
          <w:rFonts w:ascii="Garamond" w:hAnsi="Garamond"/>
          <w:color w:val="000000"/>
          <w:sz w:val="24"/>
          <w:szCs w:val="24"/>
        </w:rPr>
        <w:t>;</w:t>
      </w:r>
    </w:p>
    <w:p w:rsidR="00E261CF" w:rsidRDefault="00E261CF" w:rsidP="00E261CF">
      <w:pPr>
        <w:pStyle w:val="Paragrafoelenco"/>
        <w:widowControl w:val="0"/>
        <w:numPr>
          <w:ilvl w:val="0"/>
          <w:numId w:val="33"/>
        </w:numPr>
        <w:spacing w:before="0" w:beforeAutospacing="0" w:after="0" w:afterAutospacing="0" w:line="240" w:lineRule="auto"/>
        <w:contextualSpacing/>
        <w:rPr>
          <w:rFonts w:ascii="Garamond" w:hAnsi="Garamond"/>
          <w:color w:val="000000"/>
          <w:sz w:val="24"/>
          <w:szCs w:val="24"/>
        </w:rPr>
      </w:pPr>
      <w:r w:rsidRPr="00972A85">
        <w:rPr>
          <w:rFonts w:ascii="Garamond" w:hAnsi="Garamond"/>
          <w:color w:val="000000"/>
          <w:sz w:val="24"/>
          <w:szCs w:val="24"/>
        </w:rPr>
        <w:t xml:space="preserve">Fatturato specifico minimo annuo nel settore di attività oggetto dell’appalto riferito a ciascuno degli ultimi n. 3 esercizi finanziari disponibili di Euro </w:t>
      </w:r>
      <w:r>
        <w:rPr>
          <w:rFonts w:ascii="Garamond" w:hAnsi="Garamond"/>
          <w:color w:val="000000"/>
          <w:sz w:val="24"/>
          <w:szCs w:val="24"/>
        </w:rPr>
        <w:t>320.606,00;</w:t>
      </w:r>
    </w:p>
    <w:p w:rsidR="007B1D65" w:rsidRPr="00972A85" w:rsidRDefault="00E261CF" w:rsidP="00E261CF">
      <w:pPr>
        <w:pStyle w:val="Paragrafoelenco"/>
        <w:numPr>
          <w:ilvl w:val="0"/>
          <w:numId w:val="33"/>
        </w:numPr>
        <w:spacing w:before="0" w:beforeAutospacing="0" w:after="200" w:afterAutospacing="0" w:line="276" w:lineRule="auto"/>
        <w:contextualSpacing/>
        <w:jc w:val="lef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Forniture analoghe</w:t>
      </w:r>
      <w:r w:rsidRPr="00972A85">
        <w:rPr>
          <w:rFonts w:ascii="Garamond" w:hAnsi="Garamond"/>
          <w:color w:val="000000"/>
          <w:sz w:val="24"/>
          <w:szCs w:val="24"/>
        </w:rPr>
        <w:t xml:space="preserve"> nell’ultimo triennio di importo minimo pari a € </w:t>
      </w:r>
      <w:r>
        <w:rPr>
          <w:rFonts w:ascii="Garamond" w:hAnsi="Garamond"/>
          <w:color w:val="000000"/>
          <w:sz w:val="24"/>
          <w:szCs w:val="24"/>
        </w:rPr>
        <w:t>64.121,00</w:t>
      </w:r>
      <w:bookmarkStart w:id="0" w:name="_GoBack"/>
      <w:bookmarkEnd w:id="0"/>
      <w:r w:rsidR="007B1D65">
        <w:rPr>
          <w:rFonts w:ascii="Garamond" w:hAnsi="Garamond"/>
          <w:color w:val="000000"/>
          <w:sz w:val="24"/>
          <w:szCs w:val="24"/>
        </w:rPr>
        <w:t>.</w:t>
      </w:r>
    </w:p>
    <w:p w:rsidR="002F1B1E" w:rsidRPr="00972A85" w:rsidRDefault="002F1B1E" w:rsidP="00561D9B">
      <w:pPr>
        <w:pStyle w:val="Paragrafoelenco"/>
        <w:spacing w:before="0" w:beforeAutospacing="0" w:after="200" w:afterAutospacing="0" w:line="276" w:lineRule="auto"/>
        <w:ind w:left="502"/>
        <w:contextualSpacing/>
        <w:jc w:val="left"/>
        <w:rPr>
          <w:rFonts w:ascii="Garamond" w:hAnsi="Garamond"/>
          <w:color w:val="000000"/>
          <w:sz w:val="24"/>
          <w:szCs w:val="24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1268EB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1268EB">
        <w:rPr>
          <w:rFonts w:ascii="Garamond" w:hAnsi="Garamond"/>
          <w:b/>
        </w:rPr>
        <w:t>raggruppande</w:t>
      </w:r>
      <w:proofErr w:type="spellEnd"/>
      <w:r w:rsidRPr="001268EB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61C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85E4717"/>
    <w:multiLevelType w:val="hybridMultilevel"/>
    <w:tmpl w:val="DEFE50D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5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>
    <w:nsid w:val="39691DFB"/>
    <w:multiLevelType w:val="hybridMultilevel"/>
    <w:tmpl w:val="A6B6277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068FD"/>
    <w:multiLevelType w:val="multilevel"/>
    <w:tmpl w:val="A336EDB4"/>
    <w:lvl w:ilvl="0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14C3A"/>
    <w:multiLevelType w:val="hybridMultilevel"/>
    <w:tmpl w:val="237CBE9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0C2C1E"/>
    <w:multiLevelType w:val="hybridMultilevel"/>
    <w:tmpl w:val="68A84FF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5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22"/>
  </w:num>
  <w:num w:numId="8">
    <w:abstractNumId w:val="17"/>
  </w:num>
  <w:num w:numId="9">
    <w:abstractNumId w:val="27"/>
  </w:num>
  <w:num w:numId="10">
    <w:abstractNumId w:val="3"/>
  </w:num>
  <w:num w:numId="11">
    <w:abstractNumId w:val="8"/>
  </w:num>
  <w:num w:numId="12">
    <w:abstractNumId w:val="28"/>
  </w:num>
  <w:num w:numId="13">
    <w:abstractNumId w:val="9"/>
  </w:num>
  <w:num w:numId="14">
    <w:abstractNumId w:val="1"/>
  </w:num>
  <w:num w:numId="15">
    <w:abstractNumId w:val="14"/>
  </w:num>
  <w:num w:numId="16">
    <w:abstractNumId w:val="6"/>
  </w:num>
  <w:num w:numId="17">
    <w:abstractNumId w:val="31"/>
  </w:num>
  <w:num w:numId="18">
    <w:abstractNumId w:val="20"/>
  </w:num>
  <w:num w:numId="19">
    <w:abstractNumId w:val="24"/>
  </w:num>
  <w:num w:numId="20">
    <w:abstractNumId w:val="7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6"/>
  </w:num>
  <w:num w:numId="26">
    <w:abstractNumId w:val="23"/>
  </w:num>
  <w:num w:numId="27">
    <w:abstractNumId w:val="11"/>
  </w:num>
  <w:num w:numId="28">
    <w:abstractNumId w:val="25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0"/>
  </w:num>
  <w:num w:numId="3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268EB"/>
    <w:rsid w:val="001529B9"/>
    <w:rsid w:val="00154035"/>
    <w:rsid w:val="0016427B"/>
    <w:rsid w:val="00170C59"/>
    <w:rsid w:val="00172ABF"/>
    <w:rsid w:val="00172FF2"/>
    <w:rsid w:val="00176014"/>
    <w:rsid w:val="001777EB"/>
    <w:rsid w:val="001840E8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11F0"/>
    <w:rsid w:val="002F1B1E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61D9B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6F341E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B1D65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53012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261CF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AEDAF-0B68-49E6-B3D3-6AA401DD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562</Words>
  <Characters>5305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Ingrassia, Caterina</cp:lastModifiedBy>
  <cp:revision>8</cp:revision>
  <cp:lastPrinted>2017-12-18T15:12:00Z</cp:lastPrinted>
  <dcterms:created xsi:type="dcterms:W3CDTF">2020-03-10T11:04:00Z</dcterms:created>
  <dcterms:modified xsi:type="dcterms:W3CDTF">2020-06-25T12:10:00Z</dcterms:modified>
</cp:coreProperties>
</file>